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C4" w:rsidRDefault="00E20A9E" w:rsidP="007A0CCA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572C4" w:rsidRPr="00B958D6" w:rsidRDefault="00E572C4" w:rsidP="007A0CCA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7A0CCA" w:rsidRDefault="00D57916" w:rsidP="00D57916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ГБУК Архангельской области «Государственное музейное объединение «Художественная культура Русского Севера» </w:t>
      </w:r>
    </w:p>
    <w:p w:rsidR="00E572C4" w:rsidRPr="00B958D6" w:rsidRDefault="00E572C4" w:rsidP="00D57916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М.В. Миткевич</w:t>
      </w:r>
    </w:p>
    <w:p w:rsidR="007A0CCA" w:rsidRPr="00B958D6" w:rsidRDefault="00F226E8" w:rsidP="007A0CCA">
      <w:pPr>
        <w:spacing w:after="0" w:line="240" w:lineRule="auto"/>
        <w:ind w:left="3828" w:right="6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6470B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958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470B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E64EB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603814" w:rsidRDefault="00603814" w:rsidP="007A0C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CCA" w:rsidRPr="00B958D6" w:rsidRDefault="007A0CCA" w:rsidP="007A0C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0CCA" w:rsidRPr="00B958D6" w:rsidRDefault="007A0CCA" w:rsidP="007A0C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ежегодной музейной премии «Муза» для учащихся 7-8 классов города Архангельска </w:t>
      </w:r>
    </w:p>
    <w:p w:rsidR="00D57916" w:rsidRPr="00B958D6" w:rsidRDefault="00D57916" w:rsidP="007A0C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5826" w:rsidRPr="00B958D6" w:rsidRDefault="007A0CCA" w:rsidP="00AF582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AF5826" w:rsidRPr="00B958D6" w:rsidRDefault="00AF5826" w:rsidP="00AF582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ежегодной городской 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музейной премии «Муза»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(далее – премия «Муза»).</w:t>
      </w:r>
    </w:p>
    <w:p w:rsidR="00D5791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Учредитель</w:t>
      </w:r>
      <w:r w:rsidR="00D57916" w:rsidRPr="00B958D6">
        <w:rPr>
          <w:rFonts w:ascii="Times New Roman" w:eastAsia="Times New Roman" w:hAnsi="Times New Roman" w:cs="Times New Roman"/>
          <w:sz w:val="24"/>
          <w:szCs w:val="24"/>
        </w:rPr>
        <w:t xml:space="preserve"> – ГБУК Архангельской области «Государственное музейное объединение «Художественная кул</w:t>
      </w:r>
      <w:r w:rsidR="007E64EB">
        <w:rPr>
          <w:rFonts w:ascii="Times New Roman" w:eastAsia="Times New Roman" w:hAnsi="Times New Roman" w:cs="Times New Roman"/>
          <w:sz w:val="24"/>
          <w:szCs w:val="24"/>
        </w:rPr>
        <w:t>ьтура Русского Севера»</w:t>
      </w:r>
      <w:r w:rsidR="00F226E8" w:rsidRPr="00F22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6E8" w:rsidRPr="00F226E8" w:rsidRDefault="00F226E8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Соучредители – Министерство культуры Архангельской области, Министерство образования и науки Архангельской области, Департамент образования администрации г. Архангельска.</w:t>
      </w: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 xml:space="preserve">Музейная премия учреждена как приз, присуждаемый победителю среди учащихся 7-8 классов школ г. Архангельска. </w:t>
      </w: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Приз вручается за достижения в освоении музейного пространства, изучении русского изобразительного искусства и  художественной культуры Русского Севера; способность сформировать, яркий, эмоциональный  методически продуманный рассказ об архитект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урных памятниках и экспозициях м</w:t>
      </w:r>
      <w:r w:rsidR="007A0CCA" w:rsidRPr="00B958D6">
        <w:rPr>
          <w:rFonts w:ascii="Times New Roman" w:eastAsia="Times New Roman" w:hAnsi="Times New Roman" w:cs="Times New Roman"/>
          <w:sz w:val="24"/>
          <w:szCs w:val="24"/>
        </w:rPr>
        <w:t>узейного объединения.</w:t>
      </w:r>
    </w:p>
    <w:p w:rsidR="00AF5826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3BB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>2. Оргкомитет Конкурса</w:t>
      </w:r>
    </w:p>
    <w:p w:rsidR="00877399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B6">
        <w:rPr>
          <w:rFonts w:ascii="Times New Roman" w:eastAsia="Times New Roman" w:hAnsi="Times New Roman" w:cs="Times New Roman"/>
          <w:sz w:val="24"/>
          <w:szCs w:val="24"/>
        </w:rPr>
        <w:t>Оргкомитет конкурса возглавляют Зиновьева Валерия Владимировна, Кулешова Ольга Аркадьевна, кураторы премии «Муза»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7B6" w:rsidRPr="00DA17B6" w:rsidRDefault="00DA17B6" w:rsidP="00DA17B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осуществляет следующие функции:</w:t>
      </w:r>
    </w:p>
    <w:p w:rsidR="00DA17B6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Осуществляет отбор заявок премии «Муза»</w:t>
      </w:r>
    </w:p>
    <w:p w:rsidR="004353BB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2.2. Регистрирует участ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>ников премии «Муза».</w:t>
      </w:r>
    </w:p>
    <w:p w:rsidR="00DA17B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>Контролирует выполнение Положения о премии «Муза»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7B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Составляют и контролируют выполнение учебно-тематического плана.</w:t>
      </w:r>
    </w:p>
    <w:p w:rsidR="004353BB" w:rsidRPr="00B958D6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. Утверждает профессиональное жюри</w:t>
      </w:r>
      <w:r w:rsidR="00AF5826" w:rsidRPr="00B958D6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обеспечивает его работу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3BB" w:rsidRDefault="004353BB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17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Организу</w:t>
      </w:r>
      <w:r w:rsidR="001C6A64" w:rsidRPr="00B958D6">
        <w:rPr>
          <w:rFonts w:ascii="Times New Roman" w:eastAsia="Times New Roman" w:hAnsi="Times New Roman" w:cs="Times New Roman"/>
          <w:sz w:val="24"/>
          <w:szCs w:val="24"/>
        </w:rPr>
        <w:t xml:space="preserve">ет и проводит в рамках Премии 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>культурно-просветительские  мероприятия</w:t>
      </w:r>
      <w:r w:rsidR="00F22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7B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Проводят консультации участников премии «Муза» перед экзаменационными выступлениями.</w:t>
      </w:r>
    </w:p>
    <w:p w:rsidR="00DA17B6" w:rsidRPr="00B958D6" w:rsidRDefault="00DA17B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DA17B6">
        <w:rPr>
          <w:rFonts w:ascii="Times New Roman" w:eastAsia="Times New Roman" w:hAnsi="Times New Roman" w:cs="Times New Roman"/>
          <w:sz w:val="24"/>
          <w:szCs w:val="24"/>
        </w:rPr>
        <w:t>Обеспечивает информационную поддержку премии «Муза».</w:t>
      </w:r>
    </w:p>
    <w:p w:rsidR="007A0CCA" w:rsidRPr="00B958D6" w:rsidRDefault="007A0CCA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F5826" w:rsidRPr="004561BC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A0CCA" w:rsidRPr="004561BC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премии «Муза»</w:t>
      </w:r>
    </w:p>
    <w:p w:rsidR="00CA4D03" w:rsidRPr="004561BC" w:rsidRDefault="00CA4D03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Разработать и внедрить новые формы взаимодействия «музей-школа»</w:t>
      </w:r>
    </w:p>
    <w:p w:rsidR="00CA4D03" w:rsidRPr="004561BC" w:rsidRDefault="00CA4D03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 Побудить  интерес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участников проекта 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 xml:space="preserve">к музейному пространству и истории </w:t>
      </w:r>
      <w:r w:rsidR="004561BC">
        <w:rPr>
          <w:rFonts w:ascii="Times New Roman" w:eastAsia="Times New Roman" w:hAnsi="Times New Roman" w:cs="Times New Roman"/>
          <w:sz w:val="24"/>
          <w:szCs w:val="24"/>
        </w:rPr>
        <w:t xml:space="preserve">отечественного </w:t>
      </w:r>
      <w:r w:rsidRPr="004561BC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</w:t>
      </w:r>
    </w:p>
    <w:p w:rsidR="00AF5826" w:rsidRPr="004561BC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. Познакомить учащихся с </w:t>
      </w:r>
      <w:r w:rsidR="00DC635C" w:rsidRPr="004561BC">
        <w:rPr>
          <w:rFonts w:ascii="Times New Roman" w:eastAsia="Times New Roman" w:hAnsi="Times New Roman" w:cs="Times New Roman"/>
          <w:sz w:val="24"/>
          <w:szCs w:val="24"/>
        </w:rPr>
        <w:t xml:space="preserve">коллекциями и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экспозициями Музейного объединения «Художественная культура Русского Севера»</w:t>
      </w:r>
    </w:p>
    <w:p w:rsidR="004561BC" w:rsidRPr="004561BC" w:rsidRDefault="004561BC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3.4. Развить художественное восприятие произведений искусства.</w:t>
      </w:r>
    </w:p>
    <w:p w:rsidR="00307373" w:rsidRPr="004561BC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 Обогатить речь, развить активный словарь за счет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 xml:space="preserve"> постоянной практики в качестве музейного экскурсовода. 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AF5826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1B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 xml:space="preserve">. Выявить наиболее талантливых и способных </w:t>
      </w:r>
      <w:r w:rsidR="004561BC" w:rsidRPr="004561B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7A0CCA" w:rsidRPr="0045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A0CCA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6C96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орядок проведения премии </w:t>
      </w:r>
    </w:p>
    <w:p w:rsidR="00603814" w:rsidRDefault="007A0CCA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051A2B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учащиеся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7-8 классов,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03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одному представителю от школы.</w:t>
      </w:r>
    </w:p>
    <w:p w:rsidR="000735E7" w:rsidRPr="00B958D6" w:rsidRDefault="00603814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школы </w:t>
      </w:r>
      <w:r w:rsidR="00F2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участника, который соответствует требованиям конкурса и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A0CCA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премии «М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F2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4C6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7A0CCA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Заявки на участие принимаются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сентября 2017 года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окончания приёма заявок – </w:t>
      </w:r>
      <w:r w:rsidR="004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2017 года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становятся первые 15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заявивших</w:t>
      </w:r>
      <w:r w:rsidR="00D47E6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участие в премии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«Муза». 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Торжественное открытие премии «Муза»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состоится </w:t>
      </w:r>
      <w:r w:rsidR="00ED4B2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Усадебном доме Е.К.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Плотниковой </w:t>
      </w:r>
      <w:r w:rsid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ул. Поморская,1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F72906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</w:t>
      </w:r>
      <w:r w:rsidR="00723A92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3A92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3A92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по 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85A41" w:rsidRPr="00B26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8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A41">
        <w:rPr>
          <w:rFonts w:ascii="Times New Roman" w:hAnsi="Times New Roman" w:cs="Times New Roman"/>
          <w:sz w:val="24"/>
          <w:szCs w:val="24"/>
        </w:rPr>
        <w:t>у</w:t>
      </w:r>
      <w:r w:rsidR="00F72906" w:rsidRPr="00B958D6">
        <w:rPr>
          <w:rFonts w:ascii="Times New Roman" w:hAnsi="Times New Roman" w:cs="Times New Roman"/>
          <w:sz w:val="24"/>
          <w:szCs w:val="24"/>
        </w:rPr>
        <w:t>частники прослушивают курс лекций по</w:t>
      </w:r>
      <w:r w:rsidR="00DB1E46">
        <w:rPr>
          <w:rFonts w:ascii="Times New Roman" w:hAnsi="Times New Roman" w:cs="Times New Roman"/>
          <w:sz w:val="24"/>
          <w:szCs w:val="24"/>
        </w:rPr>
        <w:t xml:space="preserve"> коллекциям и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 постоянным экс</w:t>
      </w:r>
      <w:r w:rsidR="00723A92">
        <w:rPr>
          <w:rFonts w:ascii="Times New Roman" w:hAnsi="Times New Roman" w:cs="Times New Roman"/>
          <w:sz w:val="24"/>
          <w:szCs w:val="24"/>
        </w:rPr>
        <w:t xml:space="preserve">позициям Музейного объединения: </w:t>
      </w:r>
      <w:proofErr w:type="gramStart"/>
      <w:r w:rsidR="00F72906" w:rsidRPr="00B958D6">
        <w:rPr>
          <w:rFonts w:ascii="Times New Roman" w:hAnsi="Times New Roman" w:cs="Times New Roman"/>
          <w:sz w:val="24"/>
          <w:szCs w:val="24"/>
        </w:rPr>
        <w:t>Музей изобразительных искусств</w:t>
      </w:r>
      <w:r w:rsidR="00723A92">
        <w:rPr>
          <w:rFonts w:ascii="Times New Roman" w:hAnsi="Times New Roman" w:cs="Times New Roman"/>
          <w:sz w:val="24"/>
          <w:szCs w:val="24"/>
        </w:rPr>
        <w:t xml:space="preserve"> (пл. Ленина,2), Старинный особняк (</w:t>
      </w:r>
      <w:r w:rsidR="00F72906" w:rsidRPr="00B958D6">
        <w:rPr>
          <w:rFonts w:ascii="Times New Roman" w:hAnsi="Times New Roman" w:cs="Times New Roman"/>
          <w:sz w:val="24"/>
          <w:szCs w:val="24"/>
        </w:rPr>
        <w:t>Набережн</w:t>
      </w:r>
      <w:r w:rsidR="00723A92">
        <w:rPr>
          <w:rFonts w:ascii="Times New Roman" w:hAnsi="Times New Roman" w:cs="Times New Roman"/>
          <w:sz w:val="24"/>
          <w:szCs w:val="24"/>
        </w:rPr>
        <w:t>ая,79)</w:t>
      </w:r>
      <w:r w:rsidR="00F72906" w:rsidRPr="00B958D6">
        <w:rPr>
          <w:rFonts w:ascii="Times New Roman" w:hAnsi="Times New Roman" w:cs="Times New Roman"/>
          <w:sz w:val="24"/>
          <w:szCs w:val="24"/>
        </w:rPr>
        <w:t>, Усадебный дом Е.К. Плотниковой</w:t>
      </w:r>
      <w:r w:rsidR="00723A92">
        <w:rPr>
          <w:rFonts w:ascii="Times New Roman" w:hAnsi="Times New Roman" w:cs="Times New Roman"/>
          <w:sz w:val="24"/>
          <w:szCs w:val="24"/>
        </w:rPr>
        <w:t xml:space="preserve"> (ул. Поморская,1)</w:t>
      </w:r>
      <w:r w:rsidR="00F72906" w:rsidRPr="00B958D6">
        <w:rPr>
          <w:rFonts w:ascii="Times New Roman" w:hAnsi="Times New Roman" w:cs="Times New Roman"/>
          <w:sz w:val="24"/>
          <w:szCs w:val="24"/>
        </w:rPr>
        <w:t>, Музей художественного осв</w:t>
      </w:r>
      <w:r w:rsidR="00723A92">
        <w:rPr>
          <w:rFonts w:ascii="Times New Roman" w:hAnsi="Times New Roman" w:cs="Times New Roman"/>
          <w:sz w:val="24"/>
          <w:szCs w:val="24"/>
        </w:rPr>
        <w:t>оения Арктики им. А.А. Борисова (ул. Поморская,3)</w:t>
      </w:r>
      <w:r w:rsidR="00F72906" w:rsidRPr="00B958D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735E7" w:rsidRPr="00B958D6" w:rsidRDefault="000735E7" w:rsidP="00723A9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занятий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85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64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B6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E64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A33B62" w:rsidRPr="00B958D6">
        <w:rPr>
          <w:rFonts w:ascii="Times New Roman" w:hAnsi="Times New Roman" w:cs="Times New Roman"/>
          <w:sz w:val="24"/>
          <w:szCs w:val="24"/>
        </w:rPr>
        <w:t xml:space="preserve"> </w:t>
      </w:r>
      <w:r w:rsidR="00F72906" w:rsidRPr="00B958D6">
        <w:rPr>
          <w:rFonts w:ascii="Times New Roman" w:hAnsi="Times New Roman" w:cs="Times New Roman"/>
          <w:sz w:val="24"/>
          <w:szCs w:val="24"/>
        </w:rPr>
        <w:t>года. Периодичность – два раза в неделю (среда, суббота</w:t>
      </w:r>
      <w:r w:rsidR="00E932A4">
        <w:rPr>
          <w:rFonts w:ascii="Times New Roman" w:hAnsi="Times New Roman" w:cs="Times New Roman"/>
          <w:sz w:val="24"/>
          <w:szCs w:val="24"/>
        </w:rPr>
        <w:t xml:space="preserve"> в 15.</w:t>
      </w:r>
      <w:r w:rsidR="00723A92">
        <w:rPr>
          <w:rFonts w:ascii="Times New Roman" w:hAnsi="Times New Roman" w:cs="Times New Roman"/>
          <w:sz w:val="24"/>
          <w:szCs w:val="24"/>
        </w:rPr>
        <w:t>3</w:t>
      </w:r>
      <w:r w:rsidR="00E932A4">
        <w:rPr>
          <w:rFonts w:ascii="Times New Roman" w:hAnsi="Times New Roman" w:cs="Times New Roman"/>
          <w:sz w:val="24"/>
          <w:szCs w:val="24"/>
        </w:rPr>
        <w:t>0</w:t>
      </w:r>
      <w:r w:rsidR="00F72906" w:rsidRPr="00B958D6">
        <w:rPr>
          <w:rFonts w:ascii="Times New Roman" w:hAnsi="Times New Roman" w:cs="Times New Roman"/>
          <w:sz w:val="24"/>
          <w:szCs w:val="24"/>
        </w:rPr>
        <w:t>).</w:t>
      </w:r>
      <w:r w:rsidR="00E9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E7" w:rsidRPr="00B958D6" w:rsidRDefault="00580F32" w:rsidP="00723A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F72906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прослушивания </w:t>
      </w:r>
      <w:r w:rsidR="00A33B6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46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лекционного курса участники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сдают экзаменационную 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</w:t>
      </w:r>
      <w:r w:rsidR="00723A9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экскурсию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комиссией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E7" w:rsidRPr="00B958D6" w:rsidRDefault="000735E7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580F32" w:rsidRPr="00B958D6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премии «МУЗА»</w:t>
      </w:r>
    </w:p>
    <w:p w:rsidR="000735E7" w:rsidRPr="00B958D6" w:rsidRDefault="000735E7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A92" w:rsidRPr="00877399" w:rsidRDefault="00580F32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Результаты экзаменационной экскурсии оценивает жюри премии «М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</w:t>
      </w:r>
      <w:r w:rsidR="00A37923" w:rsidRPr="0072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877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публикуется на официальном сайте Музейного объединения (www.arhmuseum.ru) и в группе МУЗА (</w:t>
      </w:r>
      <w:proofErr w:type="spellStart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35E7" w:rsidRPr="0076470B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выражаются в 10-бальной системе</w:t>
      </w:r>
      <w:r w:rsidR="00E9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Оценочные критерии см. Приложение 1</w:t>
      </w:r>
      <w:r w:rsidR="00877399" w:rsidRPr="00764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Победителем становится участник, набравший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итогу всех выступлений в экспозициях Музейного объединения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35E7" w:rsidRPr="00B958D6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80F32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Награды удостаиваются участники, показавшие второй и третий результат по итогам подсчета баллов.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35E7" w:rsidRPr="00B958D6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7923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7923" w:rsidRPr="00B958D6">
        <w:rPr>
          <w:rFonts w:ascii="Times New Roman" w:eastAsia="Times New Roman" w:hAnsi="Times New Roman" w:cs="Times New Roman"/>
          <w:sz w:val="24"/>
          <w:szCs w:val="24"/>
        </w:rPr>
        <w:t xml:space="preserve">Награждение участников и  победителей премии «Муза» состоится на торжественной церемонии </w:t>
      </w:r>
      <w:r w:rsidR="00B26B32" w:rsidRPr="00B26B32"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="00A37923" w:rsidRPr="00B26B3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E64EB" w:rsidRPr="007E64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7923" w:rsidRPr="00B26B32">
        <w:rPr>
          <w:rFonts w:ascii="Times New Roman" w:eastAsia="Times New Roman" w:hAnsi="Times New Roman" w:cs="Times New Roman"/>
          <w:sz w:val="24"/>
          <w:szCs w:val="24"/>
        </w:rPr>
        <w:t xml:space="preserve"> года в 1</w:t>
      </w:r>
      <w:r w:rsidR="00B26B32" w:rsidRPr="00B26B32">
        <w:rPr>
          <w:rFonts w:ascii="Times New Roman" w:eastAsia="Times New Roman" w:hAnsi="Times New Roman" w:cs="Times New Roman"/>
          <w:sz w:val="24"/>
          <w:szCs w:val="24"/>
        </w:rPr>
        <w:t>4</w:t>
      </w:r>
      <w:r w:rsidR="00CE0F9B" w:rsidRPr="00B26B32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A37923" w:rsidRPr="00B958D6">
        <w:rPr>
          <w:rFonts w:ascii="Times New Roman" w:eastAsia="Times New Roman" w:hAnsi="Times New Roman" w:cs="Times New Roman"/>
          <w:sz w:val="24"/>
          <w:szCs w:val="24"/>
        </w:rPr>
        <w:t xml:space="preserve"> в Усадебном доме Е.К. Плотниковой  по адресу:  ул. Поморская,1</w:t>
      </w:r>
    </w:p>
    <w:p w:rsidR="00877399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23A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958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жюри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Музейного объединения (www.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arhmuseum.ru)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МУЗА (</w:t>
      </w:r>
      <w:proofErr w:type="spellStart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877399"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5BA4" w:rsidRDefault="000735E7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будут объявлены на церемонии награждения.</w:t>
      </w:r>
    </w:p>
    <w:p w:rsidR="00C05BA4" w:rsidRDefault="00C05BA4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5E" w:rsidRPr="00C05BA4" w:rsidRDefault="00C05BA4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55E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Призы и награды:</w:t>
      </w:r>
    </w:p>
    <w:p w:rsidR="00E53431" w:rsidRPr="00B958D6" w:rsidRDefault="00D7055E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 место.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Абонемент (на 2 лица) 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бесплатное посещение мероприятий и выставок Музейного объединения в период с 01 сентября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D7055E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Льготные условия посещения  экскурсий, лекций, интерактивных занятий, мастер-классов и выставок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Музейного объединения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с 01 сентября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класса призёра (при наличии организованных заявок)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3431" w:rsidRPr="00B958D6" w:rsidRDefault="00D7055E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место.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Экскурсионный тур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выходного дня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лица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г.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Ярославль.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Абонемент (на 2 лица) на бесплатное посещение мероприятий и выставок Музейного объединения в период с 01 сентября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E53431" w:rsidRPr="00B958D6" w:rsidRDefault="00603814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Льготные условия посещения 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экскурсий, лекций, интерактивных занятий, мастер-классов и выставок Музейного объединения в период с 01 сентября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53431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для класса призёра (при наличии организованных заявок).</w:t>
      </w:r>
    </w:p>
    <w:p w:rsidR="00E53431" w:rsidRPr="00B958D6" w:rsidRDefault="00D7055E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 место.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Получение 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статуэтки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«Муза».</w:t>
      </w:r>
    </w:p>
    <w:p w:rsidR="00D7055E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Экскурсионный тур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выходного дня 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7055E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лица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Санкт-Петербург.</w:t>
      </w:r>
    </w:p>
    <w:p w:rsidR="00E53431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Абонемент (на 2 лица) на бесплатное посещение мероприятий и выставок Музейного объединения в период с 01 сентября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0735E7" w:rsidRPr="00B958D6" w:rsidRDefault="00E53431" w:rsidP="0087739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Льготные условия посещения  экскурсий, лекций, интерактивных занятий, мастер-классов и выставок Музейного объединения в период с 01 сентября 201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01 сентября 20</w:t>
      </w:r>
      <w:r w:rsidR="007E64EB" w:rsidRPr="007E6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для класса призёра (при наличии организованных заявок).</w:t>
      </w:r>
    </w:p>
    <w:p w:rsidR="00E53431" w:rsidRPr="00B958D6" w:rsidRDefault="00E53431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5E7" w:rsidRPr="00877399" w:rsidRDefault="004C5899" w:rsidP="0087739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37923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Ж</w:t>
      </w:r>
      <w:r w:rsidR="000735E7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юри премии </w:t>
      </w:r>
      <w:r w:rsidR="00837189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</w:t>
      </w:r>
      <w:r w:rsidR="000735E7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уза</w:t>
      </w:r>
      <w:r w:rsidR="00837189" w:rsidRPr="00B95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735E7" w:rsidRDefault="004C5899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0735E7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жюри:</w:t>
      </w:r>
    </w:p>
    <w:p w:rsidR="00877399" w:rsidRPr="00B958D6" w:rsidRDefault="00877399" w:rsidP="000735E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Миткевич Мая Владимировна, директор 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«Художественная культура Русского Севера»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Зеленина Татьяна Владимировна, заведующий отделом «Городская художественная культура» ГМО «Художественная культура Русского Севера»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Кулешова Зоя Дмитриевна, заведующий отделом современного искусства ГМО «Художественная культура Русского Севера»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Чанева</w:t>
      </w:r>
      <w:proofErr w:type="spellEnd"/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Евгеньевна, заведующий отделом «</w:t>
      </w:r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таринный особняк на Набережной»</w:t>
      </w:r>
      <w:r w:rsidR="0023119F" w:rsidRPr="00B958D6">
        <w:rPr>
          <w:sz w:val="24"/>
          <w:szCs w:val="24"/>
        </w:rPr>
        <w:t xml:space="preserve"> 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«Художественная культура Русского Севера»;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D32B0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Фадеева Надежда Михайловна, заведующий информационно-образовательного отдела ГМО «Художественная культура Русского Севера»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119F" w:rsidRPr="00B958D6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Эрдман</w:t>
      </w:r>
      <w:proofErr w:type="spellEnd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Сергеевна, 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отделом «Русское классическое искусство»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«Художественная культура Русского Севера»;</w:t>
      </w:r>
    </w:p>
    <w:p w:rsidR="0023119F" w:rsidRDefault="00B958D6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Мацегора</w:t>
      </w:r>
      <w:proofErr w:type="spellEnd"/>
      <w:r w:rsidR="0036204D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Вениаминовна, заведующий Музеем художественного освоения Арктики им. А.А. Борисова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ГМО «Художественная культура Русского Севера»</w:t>
      </w:r>
      <w:r w:rsid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7399" w:rsidRPr="00B958D6" w:rsidRDefault="0087739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представители 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Архангельской области, Министерств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Архангельской области, Департамент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77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администрации г. Архангельска.</w:t>
      </w:r>
    </w:p>
    <w:p w:rsidR="0023119F" w:rsidRPr="00B958D6" w:rsidRDefault="004C589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Права и обязанности жюри: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Положение о Пр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емии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гарантирует максимальную объективно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при определении победителей;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право снять  любого у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 без объяснения причин;</w:t>
      </w:r>
    </w:p>
    <w:p w:rsidR="0023119F" w:rsidRPr="00B958D6" w:rsidRDefault="00837189" w:rsidP="0023119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оставляет за собой прав</w:t>
      </w:r>
      <w:r w:rsidR="0023119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 присуждать главных премий;</w:t>
      </w:r>
    </w:p>
    <w:p w:rsidR="00B958D6" w:rsidRPr="0076470B" w:rsidRDefault="004C5899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7189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6D581F" w:rsidRPr="00B9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утверждается и оформляется протоколом. Решение Жюри является окончател</w:t>
      </w:r>
      <w:r w:rsidR="00C0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и пересмотру не подлежит.</w:t>
      </w:r>
      <w:r w:rsidR="00C05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32" w:rsidRDefault="00B26B32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B32" w:rsidRDefault="00B26B32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Default="0076470B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1.</w:t>
      </w:r>
    </w:p>
    <w:p w:rsidR="0076470B" w:rsidRPr="0076470B" w:rsidRDefault="0076470B" w:rsidP="0076470B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70B" w:rsidRPr="00B933AB" w:rsidRDefault="0076470B" w:rsidP="0076470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выступлений участников</w:t>
      </w:r>
    </w:p>
    <w:p w:rsidR="0076470B" w:rsidRPr="00B933AB" w:rsidRDefault="0076470B" w:rsidP="0076470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3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Музейно-образовательного проекта «Муза»</w:t>
      </w:r>
    </w:p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page" w:tblpX="723" w:tblpY="-168"/>
        <w:tblW w:w="11080" w:type="dxa"/>
        <w:tblLook w:val="04A0" w:firstRow="1" w:lastRow="0" w:firstColumn="1" w:lastColumn="0" w:noHBand="0" w:noVBand="1"/>
      </w:tblPr>
      <w:tblGrid>
        <w:gridCol w:w="2376"/>
        <w:gridCol w:w="3164"/>
        <w:gridCol w:w="4259"/>
        <w:gridCol w:w="1281"/>
      </w:tblGrid>
      <w:tr w:rsidR="0076470B" w:rsidRPr="00A07EAA" w:rsidTr="0076470B">
        <w:trPr>
          <w:trHeight w:val="131"/>
        </w:trPr>
        <w:tc>
          <w:tcPr>
            <w:tcW w:w="2376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оценивания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281" w:type="dxa"/>
          </w:tcPr>
          <w:p w:rsidR="0076470B" w:rsidRPr="00A07EAA" w:rsidRDefault="0076470B" w:rsidP="0076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6470B" w:rsidRPr="00A07EAA" w:rsidTr="0076470B">
        <w:trPr>
          <w:trHeight w:val="585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регламент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участника не должно превышать 8 минут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0-2 балла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значительно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незначительное превышение временного регламента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- 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выступление уложилось в рамки регламента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6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речи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Достоверность информации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Владение речью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- информация достоверна</w:t>
            </w: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4-2 балла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есть неточности в изложении материала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информация содержит множество фактических ошибок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 балл  –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материал хорошо изучен и представлен в структурированном рассказе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1-10 баллов 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– образность речи (богатый словарный запас, использование профессиональных терминов,  литературность речи, отсутствие «слов-паразитов»)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6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речи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Работа с аудиторией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Движения выступающего</w:t>
            </w: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 аудитории было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онятно изложение информации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изложение информации было ярким, эмоциональным, запоминающимся.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удачной была манера держать себя перед аудиторией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выступающий поддерживал контакт с аудиторией.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3-0 баллов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выбрал удачную позу при выступлении</w:t>
            </w:r>
          </w:p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70B" w:rsidRPr="00A07EAA" w:rsidTr="0076470B">
        <w:trPr>
          <w:trHeight w:val="62"/>
        </w:trPr>
        <w:tc>
          <w:tcPr>
            <w:tcW w:w="2376" w:type="dxa"/>
          </w:tcPr>
          <w:p w:rsidR="0076470B" w:rsidRPr="00A07EAA" w:rsidRDefault="0076470B" w:rsidP="007647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AA">
              <w:rPr>
                <w:rFonts w:ascii="Times New Roman" w:hAnsi="Times New Roman" w:cs="Times New Roman"/>
                <w:b/>
                <w:sz w:val="24"/>
                <w:szCs w:val="24"/>
              </w:rPr>
              <w:t>Особое мнение жюри</w:t>
            </w:r>
          </w:p>
        </w:tc>
        <w:tc>
          <w:tcPr>
            <w:tcW w:w="3164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25">
              <w:rPr>
                <w:rFonts w:ascii="Times New Roman" w:hAnsi="Times New Roman" w:cs="Times New Roman"/>
                <w:b/>
                <w:sz w:val="24"/>
                <w:szCs w:val="24"/>
              </w:rPr>
              <w:t>5-1 балл</w:t>
            </w:r>
            <w:r w:rsidRPr="00A07EAA">
              <w:rPr>
                <w:rFonts w:ascii="Times New Roman" w:hAnsi="Times New Roman" w:cs="Times New Roman"/>
                <w:sz w:val="24"/>
                <w:szCs w:val="24"/>
              </w:rPr>
              <w:t xml:space="preserve"> - у выступающего имеется своя оригинальная форма общения с аудиторией.</w:t>
            </w:r>
          </w:p>
        </w:tc>
        <w:tc>
          <w:tcPr>
            <w:tcW w:w="1281" w:type="dxa"/>
          </w:tcPr>
          <w:p w:rsidR="0076470B" w:rsidRPr="00A07EAA" w:rsidRDefault="0076470B" w:rsidP="00764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70B" w:rsidRPr="00B933AB" w:rsidRDefault="0076470B" w:rsidP="00C05BA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CCA" w:rsidRPr="00B958D6" w:rsidRDefault="007A0CCA" w:rsidP="007A0CCA">
      <w:pPr>
        <w:rPr>
          <w:rFonts w:ascii="Times New Roman" w:hAnsi="Times New Roman" w:cs="Times New Roman"/>
          <w:sz w:val="24"/>
          <w:szCs w:val="24"/>
        </w:rPr>
      </w:pPr>
    </w:p>
    <w:p w:rsidR="007A0CCA" w:rsidRPr="00B958D6" w:rsidRDefault="007A0CCA" w:rsidP="007A0CCA">
      <w:pPr>
        <w:rPr>
          <w:rFonts w:ascii="Times New Roman" w:hAnsi="Times New Roman" w:cs="Times New Roman"/>
          <w:sz w:val="24"/>
          <w:szCs w:val="24"/>
        </w:rPr>
      </w:pPr>
    </w:p>
    <w:sectPr w:rsidR="007A0CCA" w:rsidRPr="00B9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31B"/>
    <w:multiLevelType w:val="multilevel"/>
    <w:tmpl w:val="5CF8E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DAD6260"/>
    <w:multiLevelType w:val="hybridMultilevel"/>
    <w:tmpl w:val="D826C4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733F1A"/>
    <w:multiLevelType w:val="hybridMultilevel"/>
    <w:tmpl w:val="0BB6A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D1"/>
    <w:rsid w:val="00051A2B"/>
    <w:rsid w:val="000735E7"/>
    <w:rsid w:val="00187000"/>
    <w:rsid w:val="001C6A64"/>
    <w:rsid w:val="001D3E6A"/>
    <w:rsid w:val="0023119F"/>
    <w:rsid w:val="00247A97"/>
    <w:rsid w:val="002E3B13"/>
    <w:rsid w:val="00307373"/>
    <w:rsid w:val="0036204D"/>
    <w:rsid w:val="003919B9"/>
    <w:rsid w:val="004353BB"/>
    <w:rsid w:val="004561BC"/>
    <w:rsid w:val="004C2017"/>
    <w:rsid w:val="004C5899"/>
    <w:rsid w:val="00580F32"/>
    <w:rsid w:val="00603814"/>
    <w:rsid w:val="00657417"/>
    <w:rsid w:val="006862B3"/>
    <w:rsid w:val="006D581F"/>
    <w:rsid w:val="00707BA7"/>
    <w:rsid w:val="00723A92"/>
    <w:rsid w:val="0076470B"/>
    <w:rsid w:val="0077266B"/>
    <w:rsid w:val="007A0CCA"/>
    <w:rsid w:val="007E64EB"/>
    <w:rsid w:val="00837189"/>
    <w:rsid w:val="00876C96"/>
    <w:rsid w:val="00877399"/>
    <w:rsid w:val="00960725"/>
    <w:rsid w:val="009A53F5"/>
    <w:rsid w:val="00A02460"/>
    <w:rsid w:val="00A33B62"/>
    <w:rsid w:val="00A37923"/>
    <w:rsid w:val="00A61F27"/>
    <w:rsid w:val="00AF5826"/>
    <w:rsid w:val="00B140D1"/>
    <w:rsid w:val="00B15950"/>
    <w:rsid w:val="00B26B32"/>
    <w:rsid w:val="00B933AB"/>
    <w:rsid w:val="00B958D6"/>
    <w:rsid w:val="00BD4125"/>
    <w:rsid w:val="00C05BA4"/>
    <w:rsid w:val="00C614EB"/>
    <w:rsid w:val="00C85A41"/>
    <w:rsid w:val="00C94C63"/>
    <w:rsid w:val="00CA4D03"/>
    <w:rsid w:val="00CE0F9B"/>
    <w:rsid w:val="00D414B0"/>
    <w:rsid w:val="00D47E61"/>
    <w:rsid w:val="00D53CA5"/>
    <w:rsid w:val="00D57916"/>
    <w:rsid w:val="00D7055E"/>
    <w:rsid w:val="00DA17B6"/>
    <w:rsid w:val="00DB1E46"/>
    <w:rsid w:val="00DC635C"/>
    <w:rsid w:val="00E07206"/>
    <w:rsid w:val="00E20A9E"/>
    <w:rsid w:val="00E53431"/>
    <w:rsid w:val="00E572C4"/>
    <w:rsid w:val="00E77489"/>
    <w:rsid w:val="00E932A4"/>
    <w:rsid w:val="00ED32B0"/>
    <w:rsid w:val="00ED4B29"/>
    <w:rsid w:val="00F226E8"/>
    <w:rsid w:val="00F72906"/>
    <w:rsid w:val="00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581F"/>
    <w:pPr>
      <w:ind w:left="720"/>
      <w:contextualSpacing/>
    </w:pPr>
  </w:style>
  <w:style w:type="character" w:styleId="a6">
    <w:name w:val="Emphasis"/>
    <w:basedOn w:val="a0"/>
    <w:qFormat/>
    <w:rsid w:val="0077266B"/>
    <w:rPr>
      <w:i/>
      <w:iCs/>
    </w:rPr>
  </w:style>
  <w:style w:type="character" w:customStyle="1" w:styleId="apple-converted-space">
    <w:name w:val="apple-converted-space"/>
    <w:basedOn w:val="a0"/>
    <w:rsid w:val="00E77489"/>
  </w:style>
  <w:style w:type="table" w:styleId="a7">
    <w:name w:val="Table Grid"/>
    <w:basedOn w:val="a1"/>
    <w:uiPriority w:val="59"/>
    <w:rsid w:val="0087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3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016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22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684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8EC"/>
                                    <w:right w:val="none" w:sz="0" w:space="0" w:color="auto"/>
                                  </w:divBdr>
                                  <w:divsChild>
                                    <w:div w:id="2315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E7E8EC"/>
                                            <w:bottom w:val="none" w:sz="0" w:space="0" w:color="auto"/>
                                            <w:right w:val="single" w:sz="2" w:space="0" w:color="E7E8EC"/>
                                          </w:divBdr>
                                          <w:divsChild>
                                            <w:div w:id="341594079">
                                              <w:marLeft w:val="9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95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826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20BB-95DB-4A47-BF74-4E2F071C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2016-11-14T07:55:00Z</cp:lastPrinted>
  <dcterms:created xsi:type="dcterms:W3CDTF">2016-09-15T08:20:00Z</dcterms:created>
  <dcterms:modified xsi:type="dcterms:W3CDTF">2018-07-19T08:57:00Z</dcterms:modified>
</cp:coreProperties>
</file>